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66B2B" w14:textId="51428A00" w:rsidR="00764EC4" w:rsidRDefault="00764EC4" w:rsidP="00764EC4">
      <w:pPr>
        <w:pStyle w:val="NoSpacing"/>
        <w:rPr>
          <w:sz w:val="24"/>
          <w:szCs w:val="24"/>
        </w:rPr>
      </w:pPr>
      <w:r w:rsidRPr="00E82B84">
        <w:rPr>
          <w:rStyle w:val="Hyperlink"/>
          <w:b/>
          <w:bCs/>
          <w:i/>
          <w:iCs/>
          <w:noProof/>
          <w:sz w:val="24"/>
          <w:szCs w:val="24"/>
        </w:rPr>
        <mc:AlternateContent>
          <mc:Choice Requires="wps">
            <w:drawing>
              <wp:anchor distT="45720" distB="45720" distL="114300" distR="114300" simplePos="0" relativeHeight="251661312" behindDoc="0" locked="0" layoutInCell="1" allowOverlap="1" wp14:anchorId="22A476A0" wp14:editId="18282705">
                <wp:simplePos x="0" y="0"/>
                <wp:positionH relativeFrom="column">
                  <wp:posOffset>2465070</wp:posOffset>
                </wp:positionH>
                <wp:positionV relativeFrom="paragraph">
                  <wp:posOffset>182880</wp:posOffset>
                </wp:positionV>
                <wp:extent cx="3762375" cy="86677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2375" cy="866775"/>
                        </a:xfrm>
                        <a:prstGeom prst="rect">
                          <a:avLst/>
                        </a:prstGeom>
                        <a:solidFill>
                          <a:srgbClr val="FFFFFF"/>
                        </a:solidFill>
                        <a:ln w="9525">
                          <a:solidFill>
                            <a:srgbClr val="000000"/>
                          </a:solidFill>
                          <a:miter lim="800000"/>
                          <a:headEnd/>
                          <a:tailEnd/>
                        </a:ln>
                      </wps:spPr>
                      <wps:txbx>
                        <w:txbxContent>
                          <w:p w14:paraId="1570465B" w14:textId="77777777" w:rsidR="00764EC4" w:rsidRPr="00A40CC7" w:rsidRDefault="00764EC4" w:rsidP="00764EC4">
                            <w:pPr>
                              <w:spacing w:after="0"/>
                              <w:jc w:val="center"/>
                              <w:rPr>
                                <w:b/>
                                <w:sz w:val="24"/>
                                <w:szCs w:val="24"/>
                              </w:rPr>
                            </w:pPr>
                            <w:r>
                              <w:rPr>
                                <w:b/>
                                <w:sz w:val="24"/>
                                <w:szCs w:val="24"/>
                              </w:rPr>
                              <w:t>Mary T. Fry</w:t>
                            </w:r>
                            <w:r w:rsidRPr="00A40CC7">
                              <w:rPr>
                                <w:b/>
                                <w:sz w:val="24"/>
                                <w:szCs w:val="24"/>
                              </w:rPr>
                              <w:t xml:space="preserve">, </w:t>
                            </w:r>
                            <w:r>
                              <w:rPr>
                                <w:b/>
                                <w:sz w:val="24"/>
                                <w:szCs w:val="24"/>
                              </w:rPr>
                              <w:t xml:space="preserve">Executive </w:t>
                            </w:r>
                            <w:r w:rsidRPr="00A40CC7">
                              <w:rPr>
                                <w:b/>
                                <w:sz w:val="24"/>
                                <w:szCs w:val="24"/>
                              </w:rPr>
                              <w:t>Director</w:t>
                            </w:r>
                          </w:p>
                          <w:p w14:paraId="0F47BB3F" w14:textId="77777777" w:rsidR="00764EC4" w:rsidRPr="00A40CC7" w:rsidRDefault="00764EC4" w:rsidP="00764EC4">
                            <w:pPr>
                              <w:spacing w:after="0"/>
                              <w:jc w:val="center"/>
                              <w:rPr>
                                <w:b/>
                                <w:sz w:val="24"/>
                                <w:szCs w:val="24"/>
                              </w:rPr>
                            </w:pPr>
                            <w:r>
                              <w:rPr>
                                <w:b/>
                                <w:sz w:val="24"/>
                                <w:szCs w:val="24"/>
                              </w:rPr>
                              <w:t>1015 Short Dr Suite A</w:t>
                            </w:r>
                            <w:r w:rsidRPr="00A40CC7">
                              <w:rPr>
                                <w:b/>
                                <w:sz w:val="24"/>
                                <w:szCs w:val="24"/>
                              </w:rPr>
                              <w:t xml:space="preserve">, </w:t>
                            </w:r>
                            <w:r>
                              <w:rPr>
                                <w:b/>
                                <w:sz w:val="24"/>
                                <w:szCs w:val="24"/>
                              </w:rPr>
                              <w:t xml:space="preserve">Prudenville, </w:t>
                            </w:r>
                            <w:r w:rsidRPr="00A40CC7">
                              <w:rPr>
                                <w:b/>
                                <w:sz w:val="24"/>
                                <w:szCs w:val="24"/>
                              </w:rPr>
                              <w:t>MI   486</w:t>
                            </w:r>
                            <w:r>
                              <w:rPr>
                                <w:b/>
                                <w:sz w:val="24"/>
                                <w:szCs w:val="24"/>
                              </w:rPr>
                              <w:t>51</w:t>
                            </w:r>
                          </w:p>
                          <w:p w14:paraId="4DE71D7A" w14:textId="77777777" w:rsidR="00764EC4" w:rsidRPr="00A40CC7" w:rsidRDefault="00764EC4" w:rsidP="00764EC4">
                            <w:pPr>
                              <w:spacing w:after="0"/>
                              <w:jc w:val="center"/>
                              <w:rPr>
                                <w:b/>
                                <w:sz w:val="24"/>
                                <w:szCs w:val="24"/>
                              </w:rPr>
                            </w:pPr>
                            <w:r w:rsidRPr="00A40CC7">
                              <w:rPr>
                                <w:b/>
                                <w:sz w:val="24"/>
                                <w:szCs w:val="24"/>
                              </w:rPr>
                              <w:t>989.366.0205     Fax: 989.366.0136</w:t>
                            </w:r>
                          </w:p>
                          <w:p w14:paraId="3662B700" w14:textId="77777777" w:rsidR="00764EC4" w:rsidRPr="00A40CC7" w:rsidRDefault="00764EC4" w:rsidP="00764EC4">
                            <w:pPr>
                              <w:widowControl w:val="0"/>
                              <w:autoSpaceDE w:val="0"/>
                              <w:autoSpaceDN w:val="0"/>
                              <w:adjustRightInd w:val="0"/>
                              <w:spacing w:after="0"/>
                              <w:jc w:val="center"/>
                              <w:rPr>
                                <w:rFonts w:ascii="Georgia" w:hAnsi="Georgia"/>
                                <w:b/>
                                <w:bCs/>
                                <w:i/>
                                <w:iCs/>
                                <w:sz w:val="24"/>
                                <w:szCs w:val="24"/>
                              </w:rPr>
                            </w:pPr>
                            <w:hyperlink r:id="rId4" w:history="1">
                              <w:r w:rsidRPr="00A40CC7">
                                <w:rPr>
                                  <w:rStyle w:val="Hyperlink"/>
                                  <w:b/>
                                  <w:bCs/>
                                  <w:i/>
                                  <w:iCs/>
                                  <w:sz w:val="24"/>
                                  <w:szCs w:val="24"/>
                                </w:rPr>
                                <w:t>www</w:t>
                              </w:r>
                              <w:r w:rsidRPr="00A40CC7">
                                <w:rPr>
                                  <w:rStyle w:val="Hyperlink"/>
                                  <w:rFonts w:ascii="Georgia" w:hAnsi="Georgia"/>
                                  <w:b/>
                                  <w:bCs/>
                                  <w:i/>
                                  <w:iCs/>
                                  <w:sz w:val="24"/>
                                  <w:szCs w:val="24"/>
                                </w:rPr>
                                <w:t>.rccoa.net</w:t>
                              </w:r>
                            </w:hyperlink>
                          </w:p>
                          <w:p w14:paraId="04134123" w14:textId="77777777" w:rsidR="00764EC4" w:rsidRDefault="00764EC4" w:rsidP="00764EC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2A476A0" id="_x0000_t202" coordsize="21600,21600" o:spt="202" path="m,l,21600r21600,l21600,xe">
                <v:stroke joinstyle="miter"/>
                <v:path gradientshapeok="t" o:connecttype="rect"/>
              </v:shapetype>
              <v:shape id="Text Box 2" o:spid="_x0000_s1026" type="#_x0000_t202" style="position:absolute;margin-left:194.1pt;margin-top:14.4pt;width:296.25pt;height:68.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">
                <v:textbox>
                  <w:txbxContent>
                    <w:p w14:paraId="1570465B" w14:textId="77777777" w:rsidR="00764EC4" w:rsidRPr="00A40CC7" w:rsidRDefault="00764EC4" w:rsidP="00764EC4">
                      <w:pPr>
                        <w:spacing w:after="0"/>
                        <w:jc w:val="center"/>
                        <w:rPr>
                          <w:b/>
                          <w:sz w:val="24"/>
                          <w:szCs w:val="24"/>
                        </w:rPr>
                      </w:pPr>
                      <w:r>
                        <w:rPr>
                          <w:b/>
                          <w:sz w:val="24"/>
                          <w:szCs w:val="24"/>
                        </w:rPr>
                        <w:t>Mary T. Fry</w:t>
                      </w:r>
                      <w:r w:rsidRPr="00A40CC7">
                        <w:rPr>
                          <w:b/>
                          <w:sz w:val="24"/>
                          <w:szCs w:val="24"/>
                        </w:rPr>
                        <w:t xml:space="preserve">, </w:t>
                      </w:r>
                      <w:r>
                        <w:rPr>
                          <w:b/>
                          <w:sz w:val="24"/>
                          <w:szCs w:val="24"/>
                        </w:rPr>
                        <w:t xml:space="preserve">Executive </w:t>
                      </w:r>
                      <w:r w:rsidRPr="00A40CC7">
                        <w:rPr>
                          <w:b/>
                          <w:sz w:val="24"/>
                          <w:szCs w:val="24"/>
                        </w:rPr>
                        <w:t>Director</w:t>
                      </w:r>
                    </w:p>
                    <w:p w14:paraId="0F47BB3F" w14:textId="77777777" w:rsidR="00764EC4" w:rsidRPr="00A40CC7" w:rsidRDefault="00764EC4" w:rsidP="00764EC4">
                      <w:pPr>
                        <w:spacing w:after="0"/>
                        <w:jc w:val="center"/>
                        <w:rPr>
                          <w:b/>
                          <w:sz w:val="24"/>
                          <w:szCs w:val="24"/>
                        </w:rPr>
                      </w:pPr>
                      <w:r>
                        <w:rPr>
                          <w:b/>
                          <w:sz w:val="24"/>
                          <w:szCs w:val="24"/>
                        </w:rPr>
                        <w:t>1015 Short Dr Suite A</w:t>
                      </w:r>
                      <w:r w:rsidRPr="00A40CC7">
                        <w:rPr>
                          <w:b/>
                          <w:sz w:val="24"/>
                          <w:szCs w:val="24"/>
                        </w:rPr>
                        <w:t xml:space="preserve">, </w:t>
                      </w:r>
                      <w:r>
                        <w:rPr>
                          <w:b/>
                          <w:sz w:val="24"/>
                          <w:szCs w:val="24"/>
                        </w:rPr>
                        <w:t xml:space="preserve">Prudenville, </w:t>
                      </w:r>
                      <w:r w:rsidRPr="00A40CC7">
                        <w:rPr>
                          <w:b/>
                          <w:sz w:val="24"/>
                          <w:szCs w:val="24"/>
                        </w:rPr>
                        <w:t>MI   486</w:t>
                      </w:r>
                      <w:r>
                        <w:rPr>
                          <w:b/>
                          <w:sz w:val="24"/>
                          <w:szCs w:val="24"/>
                        </w:rPr>
                        <w:t>51</w:t>
                      </w:r>
                    </w:p>
                    <w:p w14:paraId="4DE71D7A" w14:textId="77777777" w:rsidR="00764EC4" w:rsidRPr="00A40CC7" w:rsidRDefault="00764EC4" w:rsidP="00764EC4">
                      <w:pPr>
                        <w:spacing w:after="0"/>
                        <w:jc w:val="center"/>
                        <w:rPr>
                          <w:b/>
                          <w:sz w:val="24"/>
                          <w:szCs w:val="24"/>
                        </w:rPr>
                      </w:pPr>
                      <w:r w:rsidRPr="00A40CC7">
                        <w:rPr>
                          <w:b/>
                          <w:sz w:val="24"/>
                          <w:szCs w:val="24"/>
                        </w:rPr>
                        <w:t>989.366.0205     Fax: 989.366.0136</w:t>
                      </w:r>
                    </w:p>
                    <w:p w14:paraId="3662B700" w14:textId="77777777" w:rsidR="00764EC4" w:rsidRPr="00A40CC7" w:rsidRDefault="00764EC4" w:rsidP="00764EC4">
                      <w:pPr>
                        <w:widowControl w:val="0"/>
                        <w:autoSpaceDE w:val="0"/>
                        <w:autoSpaceDN w:val="0"/>
                        <w:adjustRightInd w:val="0"/>
                        <w:spacing w:after="0"/>
                        <w:jc w:val="center"/>
                        <w:rPr>
                          <w:rFonts w:ascii="Georgia" w:hAnsi="Georgia"/>
                          <w:b/>
                          <w:bCs/>
                          <w:i/>
                          <w:iCs/>
                          <w:sz w:val="24"/>
                          <w:szCs w:val="24"/>
                        </w:rPr>
                      </w:pPr>
                      <w:hyperlink r:id="rId5" w:history="1">
                        <w:r w:rsidRPr="00A40CC7">
                          <w:rPr>
                            <w:rStyle w:val="Hyperlink"/>
                            <w:b/>
                            <w:bCs/>
                            <w:i/>
                            <w:iCs/>
                            <w:sz w:val="24"/>
                            <w:szCs w:val="24"/>
                          </w:rPr>
                          <w:t>www</w:t>
                        </w:r>
                        <w:r w:rsidRPr="00A40CC7">
                          <w:rPr>
                            <w:rStyle w:val="Hyperlink"/>
                            <w:rFonts w:ascii="Georgia" w:hAnsi="Georgia"/>
                            <w:b/>
                            <w:bCs/>
                            <w:i/>
                            <w:iCs/>
                            <w:sz w:val="24"/>
                            <w:szCs w:val="24"/>
                          </w:rPr>
                          <w:t>.rccoa.net</w:t>
                        </w:r>
                      </w:hyperlink>
                    </w:p>
                    <w:p w14:paraId="04134123" w14:textId="77777777" w:rsidR="00764EC4" w:rsidRDefault="00764EC4" w:rsidP="00764EC4"/>
                  </w:txbxContent>
                </v:textbox>
                <w10:wrap type="square"/>
              </v:shape>
            </w:pict>
          </mc:Fallback>
        </mc:AlternateContent>
      </w:r>
      <w:r>
        <w:rPr>
          <w:sz w:val="24"/>
          <w:szCs w:val="24"/>
        </w:rPr>
        <w:t xml:space="preserve">                 </w:t>
      </w:r>
      <w:r w:rsidRPr="00594612">
        <w:rPr>
          <w:b/>
          <w:noProof/>
          <w:sz w:val="28"/>
          <w:szCs w:val="28"/>
        </w:rPr>
        <w:drawing>
          <wp:inline distT="0" distB="0" distL="0" distR="0" wp14:anchorId="1740F3DE" wp14:editId="74962868">
            <wp:extent cx="1466589" cy="1259541"/>
            <wp:effectExtent l="0" t="0" r="635" b="0"/>
            <wp:docPr id="2" name="Picture 2" descr="C:\Users\Debra\AppData\Local\Microsoft\Windows\INetCache\IE\E597H9MF\logo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ebra\AppData\Local\Microsoft\Windows\INetCache\IE\E597H9MF\logo_small.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71201" cy="1349384"/>
                    </a:xfrm>
                    <a:prstGeom prst="rect">
                      <a:avLst/>
                    </a:prstGeom>
                    <a:noFill/>
                    <a:ln>
                      <a:noFill/>
                    </a:ln>
                  </pic:spPr>
                </pic:pic>
              </a:graphicData>
            </a:graphic>
          </wp:inline>
        </w:drawing>
      </w:r>
      <w:r>
        <w:rPr>
          <w:sz w:val="24"/>
          <w:szCs w:val="24"/>
        </w:rPr>
        <w:t xml:space="preserve">  </w:t>
      </w:r>
    </w:p>
    <w:p w14:paraId="3BFFE3D4" w14:textId="77777777" w:rsidR="00764EC4" w:rsidRDefault="00764EC4" w:rsidP="00764EC4">
      <w:pPr>
        <w:pStyle w:val="NoSpacing"/>
        <w:rPr>
          <w:sz w:val="24"/>
          <w:szCs w:val="24"/>
        </w:rPr>
      </w:pPr>
    </w:p>
    <w:p w14:paraId="3EB8205B" w14:textId="00B507FB" w:rsidR="00662B95" w:rsidRDefault="00662B95" w:rsidP="00764EC4">
      <w:pPr>
        <w:pStyle w:val="NoSpacing"/>
        <w:jc w:val="center"/>
        <w:rPr>
          <w:sz w:val="24"/>
          <w:szCs w:val="24"/>
        </w:rPr>
      </w:pPr>
      <w:r>
        <w:rPr>
          <w:sz w:val="24"/>
          <w:szCs w:val="24"/>
        </w:rPr>
        <w:t>Roscommon County Commission on Aging</w:t>
      </w:r>
    </w:p>
    <w:p w14:paraId="43466E46" w14:textId="23ECC554" w:rsidR="00662B95" w:rsidRDefault="00662B95" w:rsidP="00764EC4">
      <w:pPr>
        <w:pStyle w:val="NoSpacing"/>
        <w:jc w:val="center"/>
        <w:rPr>
          <w:sz w:val="24"/>
          <w:szCs w:val="24"/>
        </w:rPr>
      </w:pPr>
      <w:r>
        <w:rPr>
          <w:sz w:val="24"/>
          <w:szCs w:val="24"/>
        </w:rPr>
        <w:t>Board of Directors Meeting</w:t>
      </w:r>
    </w:p>
    <w:p w14:paraId="424E2DE1" w14:textId="4D5AE69B" w:rsidR="00662B95" w:rsidRDefault="00662B95" w:rsidP="00764EC4">
      <w:pPr>
        <w:pStyle w:val="NoSpacing"/>
        <w:jc w:val="center"/>
        <w:rPr>
          <w:sz w:val="24"/>
          <w:szCs w:val="24"/>
        </w:rPr>
      </w:pPr>
      <w:r>
        <w:rPr>
          <w:sz w:val="24"/>
          <w:szCs w:val="24"/>
        </w:rPr>
        <w:t>January 19, 2022</w:t>
      </w:r>
    </w:p>
    <w:p w14:paraId="334D9FE7" w14:textId="43FC215B" w:rsidR="00662B95" w:rsidRDefault="00662B95" w:rsidP="00662B95">
      <w:pPr>
        <w:pStyle w:val="NoSpacing"/>
        <w:jc w:val="center"/>
        <w:rPr>
          <w:sz w:val="24"/>
          <w:szCs w:val="24"/>
        </w:rPr>
      </w:pPr>
    </w:p>
    <w:p w14:paraId="3A9881FE" w14:textId="5B712B0B" w:rsidR="00662B95" w:rsidRDefault="00662B95" w:rsidP="00662B95">
      <w:r>
        <w:t>Meeting called to order: Chair Kim Warner at 1:00 pm</w:t>
      </w:r>
    </w:p>
    <w:p w14:paraId="1F8D2641" w14:textId="0A59B64F" w:rsidR="00662B95" w:rsidRDefault="00662B95" w:rsidP="00662B95">
      <w:r>
        <w:t>Pledge of Allegiance: All attending</w:t>
      </w:r>
    </w:p>
    <w:p w14:paraId="2EB3B42A" w14:textId="797B18A2" w:rsidR="00662B95" w:rsidRDefault="00662B95" w:rsidP="00662B95">
      <w:r>
        <w:t xml:space="preserve">Roll Call: Kim Warner, Tracy Constance, Madeline Hiller, Charles Corwin, </w:t>
      </w:r>
      <w:r w:rsidR="00582CCC">
        <w:t>Peggy Poynter</w:t>
      </w:r>
      <w:r>
        <w:t xml:space="preserve">, Roberta Kary, Mary Fry, Patty Bone. Arriving late: Marc Milburn. </w:t>
      </w:r>
    </w:p>
    <w:p w14:paraId="6BD45D48" w14:textId="524B9C28" w:rsidR="00662B95" w:rsidRDefault="00662B95" w:rsidP="00662B95">
      <w:r>
        <w:t>Absent and Excused: Al Schultz</w:t>
      </w:r>
    </w:p>
    <w:p w14:paraId="39B2839F" w14:textId="2EEC3FC3" w:rsidR="00662B95" w:rsidRDefault="00662B95" w:rsidP="00662B95">
      <w:r>
        <w:t xml:space="preserve">Intro of Guest:  </w:t>
      </w:r>
      <w:r w:rsidR="00582CCC">
        <w:t>Cherrie Benchley</w:t>
      </w:r>
      <w:r>
        <w:t>, United Way</w:t>
      </w:r>
    </w:p>
    <w:p w14:paraId="546CED41" w14:textId="1F5625ED" w:rsidR="00662B95" w:rsidRDefault="00662B95" w:rsidP="00662B95">
      <w:r>
        <w:t>Reading of Mission Statement: Mary Fry, Executive Director</w:t>
      </w:r>
    </w:p>
    <w:p w14:paraId="46F9B90F" w14:textId="28414E03" w:rsidR="00662B95" w:rsidRDefault="00662B95" w:rsidP="00662B95">
      <w:r>
        <w:t xml:space="preserve">Approval of Agenda: </w:t>
      </w:r>
      <w:r w:rsidR="00E001E4">
        <w:t>A motion was made by Chuck Corwin and supported by Tracy Constance. Motion carried.</w:t>
      </w:r>
    </w:p>
    <w:p w14:paraId="6C5A960A" w14:textId="29752EFF" w:rsidR="00E001E4" w:rsidRDefault="00E001E4" w:rsidP="00662B95">
      <w:r>
        <w:t xml:space="preserve">Approval of Consent Agenda: A motion was made by Roberta Kary and supported by Patty Bone. Motion carried. </w:t>
      </w:r>
    </w:p>
    <w:p w14:paraId="7C0F5890" w14:textId="28008A99" w:rsidR="00D52D09" w:rsidRDefault="00484742" w:rsidP="00662B95">
      <w:r>
        <w:t>Public Comment: Emil had two questions that he addressed the Board with: 1) He inquired if all the employees’ evaluations were done by 12/31/2021 as previously requested</w:t>
      </w:r>
      <w:r w:rsidR="001D5935">
        <w:t xml:space="preserve"> by NEMSCA</w:t>
      </w:r>
      <w:r>
        <w:t xml:space="preserve">. 2) He said he did not see where the Board approved a new 2022 Financial budget for the RCCOA.  Mary asked the Board if she could answer the first question and he was told that all employee evaluations were completed. The financial budget is being </w:t>
      </w:r>
      <w:r w:rsidR="00D52D09">
        <w:t>investigated</w:t>
      </w:r>
      <w:r>
        <w:t xml:space="preserve"> and if needed will be presented at the February meeting for</w:t>
      </w:r>
      <w:r w:rsidR="00D52D09">
        <w:t xml:space="preserve"> questions and approval</w:t>
      </w:r>
      <w:r>
        <w:t>.</w:t>
      </w:r>
    </w:p>
    <w:p w14:paraId="26123E24" w14:textId="77777777" w:rsidR="001D5935" w:rsidRDefault="00D52D09" w:rsidP="00662B95">
      <w:r>
        <w:t xml:space="preserve">Presentation: Cherrie Benchley explained of the new programs on Power chart. To improve the life of people and coming together for a common goal. United Way did 3200 bags for the area schools so that no family will be without food and supplies that is needed to maintain </w:t>
      </w:r>
      <w:r w:rsidR="001D5935">
        <w:t xml:space="preserve">a healthy lifestyle. She also explained the new program ALICE that would assist people with mortgage payments and utilities and how to apply for them on the website. Cherrie told Board and audience that if they would like more information to please contact her. </w:t>
      </w:r>
    </w:p>
    <w:p w14:paraId="71B12A2D" w14:textId="63D9434F" w:rsidR="00D52D09" w:rsidRDefault="001D5935" w:rsidP="00662B95">
      <w:r>
        <w:t xml:space="preserve">Nominating Committee Report: </w:t>
      </w:r>
      <w:r w:rsidR="001B0F2B">
        <w:t xml:space="preserve">Executive Committee Report:  Nominating committee reported new slate of officers for 2022 being: Tracy Constance, Chair; Roberta Kary, Vice Chair; Al Schultz, Treasurer and Madeline Hiller, Secretary.  A motion was made by Chuck Corwin and supported by Marc Milburn to </w:t>
      </w:r>
      <w:r w:rsidR="001B0F2B">
        <w:lastRenderedPageBreak/>
        <w:t xml:space="preserve">accept the slate as presented.  Roll call vote taken: Kim Warner, NO, and all others </w:t>
      </w:r>
      <w:r w:rsidR="00391040">
        <w:t>agreed</w:t>
      </w:r>
      <w:r w:rsidR="001B0F2B">
        <w:t xml:space="preserve">. </w:t>
      </w:r>
      <w:r w:rsidR="00D6186E">
        <w:t xml:space="preserve">Motion carried. </w:t>
      </w:r>
    </w:p>
    <w:p w14:paraId="1684E093" w14:textId="6C060823" w:rsidR="00D6186E" w:rsidRDefault="00D6186E" w:rsidP="00662B95">
      <w:r>
        <w:t xml:space="preserve">Director’s Report:  Mary Fry </w:t>
      </w:r>
      <w:r w:rsidR="00391040">
        <w:t xml:space="preserve">gave Team </w:t>
      </w:r>
      <w:r w:rsidR="00136D13">
        <w:t>Report,</w:t>
      </w:r>
      <w:r w:rsidR="00391040">
        <w:t xml:space="preserve"> and the staff changes that were made. </w:t>
      </w:r>
      <w:r w:rsidR="00B22E92">
        <w:t>An updated Orga</w:t>
      </w:r>
      <w:r w:rsidR="00953B60">
        <w:t xml:space="preserve">nization was given out. </w:t>
      </w:r>
      <w:r w:rsidR="00136D13">
        <w:t>She gave out handouts on LTC PPD benchmarking Tracker showing food items and non-food items purchased for the centers. With the food cost increasing, she mentioned that we may have to increase the price of the lunches</w:t>
      </w:r>
      <w:r w:rsidR="00B91550">
        <w:t xml:space="preserve"> by 25</w:t>
      </w:r>
      <w:r w:rsidR="00582CCC">
        <w:t>%.</w:t>
      </w:r>
      <w:r w:rsidR="00136D13">
        <w:t xml:space="preserve"> </w:t>
      </w:r>
      <w:r w:rsidR="005D2FB1">
        <w:t xml:space="preserve">Discussion ensued with questions about how much and will our seniors be able to afford the new expense.  </w:t>
      </w:r>
      <w:r w:rsidR="00796E89">
        <w:t xml:space="preserve">Staff will do survey and check what other centers are charging for their meals and get back to the Board before any changes or voting will be done. </w:t>
      </w:r>
    </w:p>
    <w:p w14:paraId="75A190DF" w14:textId="5F6A1C91" w:rsidR="00B43323" w:rsidRDefault="005E72F5" w:rsidP="00662B95">
      <w:r>
        <w:t xml:space="preserve">Director’s 90 Day Probation/Training Completion:  </w:t>
      </w:r>
      <w:r w:rsidR="002D0517">
        <w:t xml:space="preserve">Mary was asked by Board if she wanted a closed session to discuss her </w:t>
      </w:r>
      <w:r w:rsidR="00001FF5">
        <w:t xml:space="preserve">evaluation. Mary said she was fine with the open session </w:t>
      </w:r>
      <w:r w:rsidR="00942B15">
        <w:t xml:space="preserve">and the Board was asked to comment. Peggy Poynter said she has solved problems that they had at the Center and is pleased. Chuck Corwin </w:t>
      </w:r>
      <w:r w:rsidR="00B67D5E">
        <w:t xml:space="preserve">stated that he has noticed </w:t>
      </w:r>
      <w:r w:rsidR="00DF3445">
        <w:t xml:space="preserve">the atmosphere </w:t>
      </w:r>
      <w:r w:rsidR="00BF4D48">
        <w:t xml:space="preserve">around </w:t>
      </w:r>
      <w:r w:rsidR="00734DED">
        <w:t>the office is light and airy now with chuckles</w:t>
      </w:r>
      <w:r w:rsidR="002F4F82">
        <w:t xml:space="preserve">. More work done – less complaining. </w:t>
      </w:r>
      <w:r w:rsidR="00FB20E2">
        <w:t xml:space="preserve">Marc Milburn said he was pleased that Mary took the position </w:t>
      </w:r>
      <w:r w:rsidR="00753266">
        <w:t xml:space="preserve">and learning as much as she can in such a short time.  </w:t>
      </w:r>
      <w:r w:rsidR="00A51FEC">
        <w:t xml:space="preserve">Patty Bone said she was happy with her way of presenting her reports.  Roberta </w:t>
      </w:r>
      <w:r w:rsidR="00582CCC">
        <w:t>K</w:t>
      </w:r>
      <w:r w:rsidR="00A51FEC">
        <w:t xml:space="preserve">ary liked the way the financials and reports were presented to the Board. </w:t>
      </w:r>
      <w:r w:rsidR="006114C8">
        <w:t xml:space="preserve">She expressed that Web site should be scraped and to start a new one that people could find what they are looking for with updates from the Centers. </w:t>
      </w:r>
      <w:r w:rsidR="00F77842">
        <w:t xml:space="preserve">Kim Warner said she like the idea of Mary having an </w:t>
      </w:r>
      <w:r w:rsidR="0058037E">
        <w:t>open-door</w:t>
      </w:r>
      <w:r w:rsidR="00F77842">
        <w:t xml:space="preserve"> policy for staff and Board members. </w:t>
      </w:r>
      <w:r w:rsidR="0058037E">
        <w:t>Tracy Constance suggested that the Web site be worked on otherwise pleased with outcom</w:t>
      </w:r>
      <w:r w:rsidR="00925B82">
        <w:t xml:space="preserve">e. Maddie said that staff as well as Seniors have approached her </w:t>
      </w:r>
      <w:r w:rsidR="00484668">
        <w:t xml:space="preserve">and is pleased that Mary is concerned with </w:t>
      </w:r>
      <w:r w:rsidR="00A067CA">
        <w:t>day-to-day</w:t>
      </w:r>
      <w:r w:rsidR="00484668">
        <w:t xml:space="preserve"> operations. </w:t>
      </w:r>
      <w:r w:rsidR="00A067CA">
        <w:t>Other</w:t>
      </w:r>
      <w:r w:rsidR="007D0D2B">
        <w:t xml:space="preserve"> staff members that expressed the</w:t>
      </w:r>
      <w:r w:rsidR="00A067CA">
        <w:t xml:space="preserve"> way Mary </w:t>
      </w:r>
      <w:r w:rsidR="004A7895">
        <w:t xml:space="preserve">was learning as much as she can about their departments were: Patti – Human Resources, </w:t>
      </w:r>
      <w:r w:rsidR="00231B1E">
        <w:t xml:space="preserve">Sheri Lewis, </w:t>
      </w:r>
      <w:r w:rsidR="00B43323">
        <w:t xml:space="preserve">and Denise. Motion was made by Chuck Corwin and supported by Kim Warner that </w:t>
      </w:r>
      <w:r w:rsidR="00CB0E0F">
        <w:t xml:space="preserve">Mary Fry has completed her </w:t>
      </w:r>
      <w:r w:rsidR="00786165">
        <w:t>90-day</w:t>
      </w:r>
      <w:r w:rsidR="00CB0E0F">
        <w:t xml:space="preserve"> evaluation </w:t>
      </w:r>
      <w:r w:rsidR="00614916">
        <w:t xml:space="preserve">with good results. Roll call vote </w:t>
      </w:r>
      <w:r w:rsidR="00C27880">
        <w:t>taken,</w:t>
      </w:r>
      <w:r w:rsidR="00614916">
        <w:t xml:space="preserve"> and </w:t>
      </w:r>
      <w:r w:rsidR="00786165">
        <w:t xml:space="preserve">motion carried. </w:t>
      </w:r>
    </w:p>
    <w:p w14:paraId="534F394A" w14:textId="19971CF1" w:rsidR="00F31521" w:rsidRDefault="00F31521" w:rsidP="00662B95">
      <w:r>
        <w:t xml:space="preserve">Handouts for Review and Discussion </w:t>
      </w:r>
      <w:r w:rsidR="007A2E04">
        <w:t>on</w:t>
      </w:r>
      <w:r>
        <w:t xml:space="preserve"> February 16</w:t>
      </w:r>
      <w:r w:rsidRPr="00F31521">
        <w:rPr>
          <w:vertAlign w:val="superscript"/>
        </w:rPr>
        <w:t>th</w:t>
      </w:r>
      <w:r>
        <w:t xml:space="preserve"> Board Meeting: </w:t>
      </w:r>
      <w:r w:rsidR="00822FFE">
        <w:t xml:space="preserve"> Updated Employee Handbook – please review and bring back </w:t>
      </w:r>
      <w:r w:rsidR="003F2AAB">
        <w:t xml:space="preserve">to vote </w:t>
      </w:r>
      <w:r w:rsidR="00DD66CD">
        <w:t>if approval</w:t>
      </w:r>
      <w:r w:rsidR="003F2AAB">
        <w:t xml:space="preserve"> by Board.</w:t>
      </w:r>
      <w:r w:rsidR="00DD66CD">
        <w:t xml:space="preserve"> Future Energy Solutions</w:t>
      </w:r>
      <w:r w:rsidR="003C608E">
        <w:t xml:space="preserve"> Proposal – handout and presentation will be done with questions and answers at this meeting about Go-Green program.</w:t>
      </w:r>
    </w:p>
    <w:p w14:paraId="55846846" w14:textId="69EE12D5" w:rsidR="009049FE" w:rsidRDefault="000F2D1E" w:rsidP="009049FE">
      <w:r>
        <w:t>County Commissioner’s Report: Marc Milburn</w:t>
      </w:r>
      <w:r w:rsidR="00DA7B4C">
        <w:t xml:space="preserve"> liked the idea </w:t>
      </w:r>
      <w:r w:rsidR="00E66AB8">
        <w:t>of the Future Energy Solutions and saving money</w:t>
      </w:r>
      <w:r w:rsidR="005E07C9">
        <w:t xml:space="preserve"> for the RCCOA. </w:t>
      </w:r>
      <w:r w:rsidR="00DB6DF0">
        <w:t>No other report given.</w:t>
      </w:r>
    </w:p>
    <w:p w14:paraId="017E72F6" w14:textId="3A8C761C" w:rsidR="00DB6DF0" w:rsidRDefault="00780447" w:rsidP="009049FE">
      <w:r>
        <w:t>Region 9 Advisory Committee Report:  Chuck Corwin said he will be attending the meeting by Zoom on January 24</w:t>
      </w:r>
      <w:r w:rsidR="00AF54FA">
        <w:t>, 2022,</w:t>
      </w:r>
      <w:r>
        <w:t xml:space="preserve"> at 1:00pm and will report back in February to the Board. </w:t>
      </w:r>
    </w:p>
    <w:p w14:paraId="611D434D" w14:textId="4BE6A5A3" w:rsidR="00780447" w:rsidRDefault="00780447" w:rsidP="009049FE">
      <w:r>
        <w:t xml:space="preserve">Old Business:   None </w:t>
      </w:r>
    </w:p>
    <w:p w14:paraId="7B683E9E" w14:textId="2D2286F1" w:rsidR="00780447" w:rsidRDefault="00780447" w:rsidP="009049FE">
      <w:r>
        <w:t xml:space="preserve">New Business:  It was suggested that the Advisory Boards </w:t>
      </w:r>
      <w:r w:rsidR="00783608">
        <w:t xml:space="preserve">post their meetings so that the Seniors as well as the Board of Directors could attend.  Reports should be typed up and sent to Mary so that she can see what the Centers are </w:t>
      </w:r>
      <w:r w:rsidR="00782BB0">
        <w:t>doing,</w:t>
      </w:r>
      <w:r w:rsidR="002B0BEA">
        <w:t xml:space="preserve"> and she can report to the Board on this. </w:t>
      </w:r>
      <w:r w:rsidR="00782BB0">
        <w:t>Patty asked why an employee of the RCCOA cannot lead prayer before lunch. Mary explained under the State and Federal funding</w:t>
      </w:r>
      <w:r w:rsidR="00C71BEB">
        <w:t xml:space="preserve"> that no employee can do </w:t>
      </w:r>
      <w:r w:rsidR="00AF54FA">
        <w:t>this,</w:t>
      </w:r>
      <w:r w:rsidR="00C71BEB">
        <w:t xml:space="preserve"> but any Senior at the Center can lead</w:t>
      </w:r>
      <w:r w:rsidR="00BE48B7">
        <w:t xml:space="preserve"> the prayer.  At some sites, there is a preprinted prayer at every table that can be used if needed. </w:t>
      </w:r>
      <w:r w:rsidR="00746BBE">
        <w:t xml:space="preserve">It was also suggested </w:t>
      </w:r>
      <w:r w:rsidR="00EB6CB7">
        <w:t xml:space="preserve">that at the St. Helen </w:t>
      </w:r>
      <w:r w:rsidR="00EB6CB7">
        <w:lastRenderedPageBreak/>
        <w:t>center that the pool table was in the way</w:t>
      </w:r>
      <w:r w:rsidR="0084119C">
        <w:t xml:space="preserve"> and can this </w:t>
      </w:r>
      <w:r w:rsidR="00FA16FE">
        <w:t xml:space="preserve">be used at one of the other centers. Discussion was to keep the pool table there for now. </w:t>
      </w:r>
    </w:p>
    <w:p w14:paraId="3AAFF525" w14:textId="257E078C" w:rsidR="006C4EAA" w:rsidRDefault="006C4EAA" w:rsidP="009049FE">
      <w:r>
        <w:t xml:space="preserve">Public Comments:  Dennis Warner asked </w:t>
      </w:r>
      <w:r w:rsidR="000E4D8C">
        <w:t>if the Board is working for the Seniors</w:t>
      </w:r>
      <w:r w:rsidR="003C0D22">
        <w:t xml:space="preserve"> like it is supposed to be. He feels that nothing is being done to enhance </w:t>
      </w:r>
      <w:r w:rsidR="00182DED">
        <w:t>the centers with Roberta Kary</w:t>
      </w:r>
      <w:r w:rsidR="00EF091E">
        <w:t xml:space="preserve"> answering his questions. </w:t>
      </w:r>
    </w:p>
    <w:p w14:paraId="300267F6" w14:textId="6761BF29" w:rsidR="00EF091E" w:rsidRDefault="00EF091E" w:rsidP="009049FE">
      <w:r>
        <w:t>Board Comments: None.</w:t>
      </w:r>
    </w:p>
    <w:p w14:paraId="4C9B0E53" w14:textId="222A86F7" w:rsidR="00E23000" w:rsidRDefault="00EF091E" w:rsidP="009049FE">
      <w:r>
        <w:t xml:space="preserve">Adjournment: </w:t>
      </w:r>
      <w:r w:rsidR="000047FB">
        <w:t xml:space="preserve">Motion made to adjourn meeting </w:t>
      </w:r>
      <w:r w:rsidR="007E6321">
        <w:t xml:space="preserve">at </w:t>
      </w:r>
      <w:r w:rsidR="00DA4FF1">
        <w:t>2:32PM by</w:t>
      </w:r>
      <w:r w:rsidR="00D34161">
        <w:t xml:space="preserve"> </w:t>
      </w:r>
      <w:r w:rsidR="002E0E2D">
        <w:t xml:space="preserve">Tracy </w:t>
      </w:r>
      <w:r w:rsidR="00BD40FB">
        <w:t xml:space="preserve">Constance with support </w:t>
      </w:r>
      <w:r w:rsidR="00066E99">
        <w:t xml:space="preserve">from Peggy Poynter. </w:t>
      </w:r>
      <w:r w:rsidR="005C0FD0">
        <w:t xml:space="preserve">Motion carried. </w:t>
      </w:r>
    </w:p>
    <w:p w14:paraId="137687B3" w14:textId="44D35C37" w:rsidR="005C0FD0" w:rsidRDefault="005C0FD0" w:rsidP="009049FE">
      <w:r>
        <w:t>Respectfully submitted,</w:t>
      </w:r>
    </w:p>
    <w:p w14:paraId="4A615502" w14:textId="3315143C" w:rsidR="005C0FD0" w:rsidRDefault="005C0FD0" w:rsidP="009049FE">
      <w:r>
        <w:t xml:space="preserve">Madeline (Maddie) Hiller </w:t>
      </w:r>
    </w:p>
    <w:p w14:paraId="3B3B7F79" w14:textId="77777777" w:rsidR="003F2AAB" w:rsidRDefault="003F2AAB" w:rsidP="00662B95"/>
    <w:p w14:paraId="4F144ED1" w14:textId="0EF55A9A" w:rsidR="005E72F5" w:rsidRDefault="00A067CA" w:rsidP="00662B95">
      <w:r>
        <w:t xml:space="preserve"> </w:t>
      </w:r>
    </w:p>
    <w:p w14:paraId="11867AA1" w14:textId="77777777" w:rsidR="00942B15" w:rsidRDefault="00942B15" w:rsidP="00662B95"/>
    <w:p w14:paraId="0F98BAA4" w14:textId="5BBCFBA9" w:rsidR="00E001E4" w:rsidRDefault="00484742" w:rsidP="00662B95">
      <w:r>
        <w:t xml:space="preserve"> </w:t>
      </w:r>
    </w:p>
    <w:p w14:paraId="1EE9D2A7" w14:textId="77777777" w:rsidR="00D52D09" w:rsidRDefault="00D52D09" w:rsidP="00662B95"/>
    <w:p w14:paraId="00641FA4" w14:textId="77777777" w:rsidR="00484742" w:rsidRDefault="00484742" w:rsidP="00662B95"/>
    <w:p w14:paraId="00661090" w14:textId="77777777" w:rsidR="00E001E4" w:rsidRDefault="00E001E4" w:rsidP="00662B95"/>
    <w:p w14:paraId="0B23A30C" w14:textId="77777777" w:rsidR="00662B95" w:rsidRDefault="00662B95" w:rsidP="00662B95">
      <w:pPr>
        <w:pStyle w:val="NoSpacing"/>
        <w:rPr>
          <w:sz w:val="24"/>
          <w:szCs w:val="24"/>
        </w:rPr>
      </w:pPr>
    </w:p>
    <w:p w14:paraId="038FA527" w14:textId="4D99FBE4" w:rsidR="00662B95" w:rsidRDefault="00662B95" w:rsidP="00662B95">
      <w:pPr>
        <w:pStyle w:val="NoSpacing"/>
        <w:jc w:val="center"/>
        <w:rPr>
          <w:sz w:val="24"/>
          <w:szCs w:val="24"/>
        </w:rPr>
      </w:pPr>
    </w:p>
    <w:p w14:paraId="26038D45" w14:textId="77777777" w:rsidR="00662B95" w:rsidRPr="00662B95" w:rsidRDefault="00662B95" w:rsidP="00662B95">
      <w:pPr>
        <w:pStyle w:val="NoSpacing"/>
        <w:jc w:val="center"/>
        <w:rPr>
          <w:sz w:val="24"/>
          <w:szCs w:val="24"/>
        </w:rPr>
      </w:pPr>
    </w:p>
    <w:sectPr w:rsidR="00662B95" w:rsidRPr="00662B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B95"/>
    <w:rsid w:val="00001FF5"/>
    <w:rsid w:val="000047FB"/>
    <w:rsid w:val="00066E99"/>
    <w:rsid w:val="0009266D"/>
    <w:rsid w:val="000E4D8C"/>
    <w:rsid w:val="000F2D1E"/>
    <w:rsid w:val="00110D9D"/>
    <w:rsid w:val="00136D13"/>
    <w:rsid w:val="00182DED"/>
    <w:rsid w:val="001B0F2B"/>
    <w:rsid w:val="001D5935"/>
    <w:rsid w:val="00231B1E"/>
    <w:rsid w:val="002B0BEA"/>
    <w:rsid w:val="002D0517"/>
    <w:rsid w:val="002E0E2D"/>
    <w:rsid w:val="002F4F82"/>
    <w:rsid w:val="003214F1"/>
    <w:rsid w:val="00391040"/>
    <w:rsid w:val="003C0D22"/>
    <w:rsid w:val="003C608E"/>
    <w:rsid w:val="003F2AAB"/>
    <w:rsid w:val="00484668"/>
    <w:rsid w:val="00484742"/>
    <w:rsid w:val="004A7895"/>
    <w:rsid w:val="004E78AD"/>
    <w:rsid w:val="0056405F"/>
    <w:rsid w:val="0058037E"/>
    <w:rsid w:val="00582CCC"/>
    <w:rsid w:val="0058646D"/>
    <w:rsid w:val="005C0FD0"/>
    <w:rsid w:val="005D2FB1"/>
    <w:rsid w:val="005E07C9"/>
    <w:rsid w:val="005E72F5"/>
    <w:rsid w:val="006114C8"/>
    <w:rsid w:val="00614916"/>
    <w:rsid w:val="00662B95"/>
    <w:rsid w:val="0067486F"/>
    <w:rsid w:val="006C4EAA"/>
    <w:rsid w:val="006D22E7"/>
    <w:rsid w:val="0072784B"/>
    <w:rsid w:val="00734DED"/>
    <w:rsid w:val="00746BBE"/>
    <w:rsid w:val="0075321C"/>
    <w:rsid w:val="00753266"/>
    <w:rsid w:val="00764EC4"/>
    <w:rsid w:val="00780447"/>
    <w:rsid w:val="00782BB0"/>
    <w:rsid w:val="00783608"/>
    <w:rsid w:val="00786165"/>
    <w:rsid w:val="00796E89"/>
    <w:rsid w:val="007A1E7F"/>
    <w:rsid w:val="007A2E04"/>
    <w:rsid w:val="007D0D2B"/>
    <w:rsid w:val="007D1CE4"/>
    <w:rsid w:val="007E6321"/>
    <w:rsid w:val="00822FFE"/>
    <w:rsid w:val="0084119C"/>
    <w:rsid w:val="00896273"/>
    <w:rsid w:val="009049FE"/>
    <w:rsid w:val="00925B82"/>
    <w:rsid w:val="00942B15"/>
    <w:rsid w:val="00953B60"/>
    <w:rsid w:val="0098725D"/>
    <w:rsid w:val="00A067CA"/>
    <w:rsid w:val="00A51FEC"/>
    <w:rsid w:val="00AF54FA"/>
    <w:rsid w:val="00B22E92"/>
    <w:rsid w:val="00B43323"/>
    <w:rsid w:val="00B67D5E"/>
    <w:rsid w:val="00B91550"/>
    <w:rsid w:val="00BD40FB"/>
    <w:rsid w:val="00BE48B7"/>
    <w:rsid w:val="00BF4D48"/>
    <w:rsid w:val="00C27880"/>
    <w:rsid w:val="00C71BEB"/>
    <w:rsid w:val="00CB0E0F"/>
    <w:rsid w:val="00CD4C0E"/>
    <w:rsid w:val="00D34161"/>
    <w:rsid w:val="00D52D09"/>
    <w:rsid w:val="00D6186E"/>
    <w:rsid w:val="00DA4FF1"/>
    <w:rsid w:val="00DA7B4C"/>
    <w:rsid w:val="00DB6DF0"/>
    <w:rsid w:val="00DD66CD"/>
    <w:rsid w:val="00DF3445"/>
    <w:rsid w:val="00E001E4"/>
    <w:rsid w:val="00E23000"/>
    <w:rsid w:val="00E66AB8"/>
    <w:rsid w:val="00EB6CB7"/>
    <w:rsid w:val="00EF091E"/>
    <w:rsid w:val="00F27212"/>
    <w:rsid w:val="00F30465"/>
    <w:rsid w:val="00F31521"/>
    <w:rsid w:val="00F77842"/>
    <w:rsid w:val="00F81E2B"/>
    <w:rsid w:val="00F9085B"/>
    <w:rsid w:val="00FA16FE"/>
    <w:rsid w:val="00FA4A92"/>
    <w:rsid w:val="00FB2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19020"/>
  <w15:chartTrackingRefBased/>
  <w15:docId w15:val="{1F224CC7-BC36-4C48-841C-3072B0A5AF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62B95"/>
    <w:pPr>
      <w:spacing w:after="0" w:line="240" w:lineRule="auto"/>
    </w:pPr>
  </w:style>
  <w:style w:type="character" w:styleId="Hyperlink">
    <w:name w:val="Hyperlink"/>
    <w:basedOn w:val="DefaultParagraphFont"/>
    <w:uiPriority w:val="99"/>
    <w:unhideWhenUsed/>
    <w:rsid w:val="00764E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www.rccoa.net" TargetMode="External"/><Relationship Id="rId4" Type="http://schemas.openxmlformats.org/officeDocument/2006/relationships/hyperlink" Target="http://www.rccoa.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169</TotalTime>
  <Pages>3</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Madam Secretary</dc:creator>
  <cp:keywords/>
  <dc:description/>
  <cp:lastModifiedBy>Commission Director</cp:lastModifiedBy>
  <cp:revision>5</cp:revision>
  <dcterms:created xsi:type="dcterms:W3CDTF">2022-02-02T17:41:00Z</dcterms:created>
  <dcterms:modified xsi:type="dcterms:W3CDTF">2022-02-07T16:11:00Z</dcterms:modified>
</cp:coreProperties>
</file>